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14" w:rsidRDefault="00803514">
      <w:r>
        <w:rPr>
          <w:rFonts w:hint="eastAsia"/>
        </w:rPr>
        <w:t>由單一認證授權平台登入</w:t>
      </w:r>
      <w:proofErr w:type="gramStart"/>
      <w:r>
        <w:rPr>
          <w:rFonts w:hint="eastAsia"/>
        </w:rPr>
        <w:t>教育局線上填報</w:t>
      </w:r>
      <w:proofErr w:type="gramEnd"/>
      <w:r>
        <w:rPr>
          <w:rFonts w:hint="eastAsia"/>
        </w:rPr>
        <w:t>暨通知系統無法</w:t>
      </w:r>
      <w:r w:rsidR="00A755E4">
        <w:rPr>
          <w:rFonts w:hint="eastAsia"/>
        </w:rPr>
        <w:t>填報之處理流程</w:t>
      </w:r>
    </w:p>
    <w:p w:rsidR="00803514" w:rsidRDefault="00A755E4">
      <w:r>
        <w:rPr>
          <w:rFonts w:hint="eastAsia"/>
        </w:rPr>
        <w:t>請</w:t>
      </w:r>
      <w:r w:rsidR="00F16E5C">
        <w:rPr>
          <w:rFonts w:hint="eastAsia"/>
        </w:rPr>
        <w:t>先檢是使用之瀏覽器並</w:t>
      </w:r>
      <w:r w:rsidR="00526B3F">
        <w:rPr>
          <w:rFonts w:hint="eastAsia"/>
        </w:rPr>
        <w:t>清除</w:t>
      </w:r>
      <w:r w:rsidR="00526B3F">
        <w:rPr>
          <w:rFonts w:hint="eastAsia"/>
        </w:rPr>
        <w:t>Cookie</w:t>
      </w:r>
      <w:r w:rsidR="00526B3F">
        <w:rPr>
          <w:rFonts w:hint="eastAsia"/>
        </w:rPr>
        <w:t>，步驟如下</w:t>
      </w:r>
      <w:r w:rsidR="00F16E5C">
        <w:rPr>
          <w:rFonts w:hint="eastAsia"/>
        </w:rPr>
        <w:t>：</w:t>
      </w:r>
    </w:p>
    <w:p w:rsidR="0090687E" w:rsidRDefault="004B5BDD" w:rsidP="00F16E5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Chrome</w:t>
      </w:r>
      <w:r>
        <w:rPr>
          <w:rFonts w:hint="eastAsia"/>
        </w:rPr>
        <w:t>瀏覽器</w:t>
      </w:r>
      <w:r w:rsidR="00B75AE0">
        <w:rPr>
          <w:rFonts w:hint="eastAsia"/>
        </w:rPr>
        <w:t>:</w:t>
      </w:r>
    </w:p>
    <w:p w:rsidR="00526B3F" w:rsidRPr="00526B3F" w:rsidRDefault="00526B3F" w:rsidP="00526B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</w:pPr>
      <w:r w:rsidRPr="00526B3F">
        <w:t>在電腦上開啟</w:t>
      </w:r>
      <w:r w:rsidRPr="00526B3F">
        <w:t xml:space="preserve"> Chrome</w:t>
      </w:r>
      <w:r w:rsidRPr="00526B3F">
        <w:t>。</w:t>
      </w:r>
    </w:p>
    <w:p w:rsidR="00526B3F" w:rsidRPr="00526B3F" w:rsidRDefault="00526B3F" w:rsidP="00526B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</w:pPr>
      <w:r w:rsidRPr="00526B3F">
        <w:t>依序按一下右上角的「更多」圖示</w:t>
      </w:r>
      <w:r w:rsidRPr="00526B3F">
        <w:t> </w:t>
      </w:r>
      <w:r w:rsidRPr="00526B3F">
        <w:rPr>
          <w:noProof/>
        </w:rPr>
        <w:drawing>
          <wp:inline distT="0" distB="0" distL="0" distR="0">
            <wp:extent cx="171450" cy="171450"/>
            <wp:effectExtent l="0" t="0" r="0" b="0"/>
            <wp:docPr id="4" name="圖片 4" descr="更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更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3F">
        <w:t> </w:t>
      </w:r>
      <w:r w:rsidRPr="00526B3F">
        <w:rPr>
          <w:noProof/>
        </w:rPr>
        <w:drawing>
          <wp:inline distT="0" distB="0" distL="0" distR="0">
            <wp:extent cx="171450" cy="171450"/>
            <wp:effectExtent l="0" t="0" r="0" b="0"/>
            <wp:docPr id="3" name="圖片 3" descr="然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然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3F">
        <w:t> [</w:t>
      </w:r>
      <w:r w:rsidRPr="00526B3F">
        <w:t>設定</w:t>
      </w:r>
      <w:r w:rsidRPr="00526B3F">
        <w:t>]</w:t>
      </w:r>
      <w:r w:rsidRPr="00526B3F">
        <w:t>。</w:t>
      </w:r>
    </w:p>
    <w:p w:rsidR="00526B3F" w:rsidRPr="00526B3F" w:rsidRDefault="00526B3F" w:rsidP="00526B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</w:pPr>
      <w:r w:rsidRPr="00526B3F">
        <w:t>按一下底部的</w:t>
      </w:r>
      <w:r w:rsidRPr="00526B3F">
        <w:t xml:space="preserve"> [</w:t>
      </w:r>
      <w:r w:rsidRPr="00526B3F">
        <w:t>進階</w:t>
      </w:r>
      <w:r w:rsidRPr="00526B3F">
        <w:t>]</w:t>
      </w:r>
      <w:r w:rsidRPr="00526B3F">
        <w:t>。</w:t>
      </w:r>
    </w:p>
    <w:p w:rsidR="00526B3F" w:rsidRPr="00526B3F" w:rsidRDefault="00526B3F" w:rsidP="00526B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</w:pPr>
      <w:r w:rsidRPr="00526B3F">
        <w:t>在「隱私權和安全性」底下，按一下</w:t>
      </w:r>
      <w:r w:rsidRPr="00526B3F">
        <w:t xml:space="preserve"> [</w:t>
      </w:r>
      <w:r w:rsidRPr="00526B3F">
        <w:t>內容設定</w:t>
      </w:r>
      <w:r w:rsidRPr="00526B3F">
        <w:t>]</w:t>
      </w:r>
      <w:r w:rsidRPr="00526B3F">
        <w:t>。</w:t>
      </w:r>
    </w:p>
    <w:p w:rsidR="00526B3F" w:rsidRPr="00526B3F" w:rsidRDefault="00526B3F" w:rsidP="00526B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</w:pPr>
      <w:r w:rsidRPr="00526B3F">
        <w:t>依序按一下</w:t>
      </w:r>
      <w:r w:rsidRPr="00526B3F">
        <w:t xml:space="preserve"> [Cookie] </w:t>
      </w:r>
      <w:r w:rsidRPr="00526B3F">
        <w:rPr>
          <w:noProof/>
        </w:rPr>
        <w:drawing>
          <wp:inline distT="0" distB="0" distL="0" distR="0">
            <wp:extent cx="171450" cy="171450"/>
            <wp:effectExtent l="0" t="0" r="0" b="0"/>
            <wp:docPr id="2" name="圖片 2" descr="然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然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B3F">
        <w:t> [</w:t>
      </w:r>
      <w:r w:rsidRPr="00526B3F">
        <w:t>顯示所有</w:t>
      </w:r>
      <w:r w:rsidRPr="00526B3F">
        <w:t xml:space="preserve"> Cookie </w:t>
      </w:r>
      <w:r w:rsidRPr="00526B3F">
        <w:t>和網站資料</w:t>
      </w:r>
      <w:r w:rsidRPr="00526B3F">
        <w:t>]</w:t>
      </w:r>
      <w:r w:rsidRPr="00526B3F">
        <w:t>。</w:t>
      </w:r>
    </w:p>
    <w:p w:rsidR="00526B3F" w:rsidRDefault="00526B3F" w:rsidP="00526B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</w:pPr>
      <w:r>
        <w:rPr>
          <w:rFonts w:hint="eastAsia"/>
        </w:rPr>
        <w:t>搜尋</w:t>
      </w:r>
      <w:r>
        <w:rPr>
          <w:rFonts w:hint="eastAsia"/>
        </w:rPr>
        <w:t>Cookie</w:t>
      </w:r>
      <w:r>
        <w:rPr>
          <w:rFonts w:hint="eastAsia"/>
        </w:rPr>
        <w:t>打</w:t>
      </w:r>
      <w:proofErr w:type="gramStart"/>
      <w:r>
        <w:t>”</w:t>
      </w:r>
      <w:proofErr w:type="gramEnd"/>
      <w:r>
        <w:rPr>
          <w:rFonts w:hint="eastAsia"/>
        </w:rPr>
        <w:t>doc.tyc.edu.tw</w:t>
      </w:r>
      <w:proofErr w:type="gramStart"/>
      <w:r>
        <w:t>”</w:t>
      </w:r>
      <w:proofErr w:type="gramEnd"/>
      <w:r>
        <w:rPr>
          <w:rFonts w:hint="eastAsia"/>
        </w:rPr>
        <w:t>找到填報系統的</w:t>
      </w:r>
      <w:r>
        <w:rPr>
          <w:rFonts w:hint="eastAsia"/>
        </w:rPr>
        <w:t>Cookie</w:t>
      </w:r>
    </w:p>
    <w:p w:rsidR="00526B3F" w:rsidRPr="00526B3F" w:rsidRDefault="00526B3F" w:rsidP="00526B3F">
      <w:pPr>
        <w:widowControl/>
        <w:shd w:val="clear" w:color="auto" w:fill="FFFFFF"/>
        <w:spacing w:before="100" w:beforeAutospacing="1" w:after="100" w:afterAutospacing="1"/>
        <w:ind w:left="720"/>
        <w:textAlignment w:val="baseline"/>
      </w:pPr>
      <w:r>
        <w:rPr>
          <w:noProof/>
        </w:rPr>
        <w:drawing>
          <wp:inline distT="0" distB="0" distL="0" distR="0">
            <wp:extent cx="5274310" cy="509905"/>
            <wp:effectExtent l="0" t="0" r="254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填報系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DD" w:rsidRDefault="00526B3F" w:rsidP="00526B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</w:pPr>
      <w:r w:rsidRPr="00526B3F">
        <w:t>按一下網站右邊的「移除」圖示</w:t>
      </w:r>
      <w:r w:rsidRPr="00526B3F">
        <w:t> </w:t>
      </w:r>
      <w:r w:rsidRPr="00526B3F">
        <w:rPr>
          <w:noProof/>
        </w:rPr>
        <w:drawing>
          <wp:inline distT="0" distB="0" distL="0" distR="0">
            <wp:extent cx="171450" cy="171450"/>
            <wp:effectExtent l="0" t="0" r="0" b="0"/>
            <wp:docPr id="1" name="圖片 1" descr="移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移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3F" w:rsidRDefault="00526B3F" w:rsidP="00526B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</w:pPr>
      <w:r>
        <w:rPr>
          <w:rFonts w:hint="eastAsia"/>
        </w:rPr>
        <w:t>重新開啟瀏覽器</w:t>
      </w:r>
    </w:p>
    <w:p w:rsidR="00803514" w:rsidRDefault="00803514" w:rsidP="00F16E5C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如果您是使用</w:t>
      </w:r>
      <w:proofErr w:type="spellStart"/>
      <w:r>
        <w:rPr>
          <w:rFonts w:hint="eastAsia"/>
        </w:rPr>
        <w:t>Micor</w:t>
      </w:r>
      <w:r>
        <w:t>osoft</w:t>
      </w:r>
      <w:proofErr w:type="spellEnd"/>
      <w:r>
        <w:t xml:space="preserve"> E</w:t>
      </w:r>
      <w:r>
        <w:rPr>
          <w:rFonts w:hint="eastAsia"/>
        </w:rPr>
        <w:t>dge</w:t>
      </w:r>
      <w:r w:rsidR="00B75AE0">
        <w:rPr>
          <w:rFonts w:hint="eastAsia"/>
        </w:rPr>
        <w:t>:</w:t>
      </w:r>
    </w:p>
    <w:p w:rsidR="00526B3F" w:rsidRDefault="00526B3F" w:rsidP="00526B3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</w:pPr>
      <w:r w:rsidRPr="00526B3F">
        <w:t>在電腦上開啟</w:t>
      </w:r>
      <w:r>
        <w:t xml:space="preserve"> </w:t>
      </w:r>
      <w:proofErr w:type="spellStart"/>
      <w:r>
        <w:rPr>
          <w:rFonts w:hint="eastAsia"/>
        </w:rPr>
        <w:t>Micorosoft</w:t>
      </w:r>
      <w:proofErr w:type="spellEnd"/>
      <w:r>
        <w:rPr>
          <w:rFonts w:hint="eastAsia"/>
        </w:rPr>
        <w:t xml:space="preserve"> Edge</w:t>
      </w:r>
    </w:p>
    <w:p w:rsidR="00526B3F" w:rsidRDefault="00526B3F" w:rsidP="00526B3F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Segoe UI" w:eastAsia="新細明體" w:hAnsi="Segoe UI" w:cs="Segoe UI"/>
          <w:color w:val="000000"/>
          <w:kern w:val="0"/>
          <w:sz w:val="23"/>
          <w:szCs w:val="23"/>
        </w:rPr>
      </w:pPr>
      <w:r>
        <w:rPr>
          <w:rFonts w:ascii="Segoe UI" w:eastAsia="新細明體" w:hAnsi="Segoe UI" w:cs="Segoe UI" w:hint="eastAsia"/>
          <w:color w:val="000000"/>
          <w:kern w:val="0"/>
          <w:sz w:val="23"/>
          <w:szCs w:val="23"/>
        </w:rPr>
        <w:t>依序點選右上角的</w:t>
      </w:r>
      <w:r>
        <w:t>「</w:t>
      </w:r>
      <w:r>
        <w:rPr>
          <w:rFonts w:hint="eastAsia"/>
        </w:rPr>
        <w:t>設定及其他</w:t>
      </w:r>
      <w:r w:rsidRPr="00526B3F">
        <w:t>」圖示</w:t>
      </w: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>&gt; [</w:t>
      </w: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>歷程記錄</w:t>
      </w: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>]</w:t>
      </w:r>
      <w:r w:rsidRPr="00526B3F">
        <w:rPr>
          <w:rFonts w:ascii="Segoe UI" w:eastAsia="新細明體" w:hAnsi="Segoe UI" w:cs="Segoe UI"/>
          <w:b/>
          <w:bCs/>
          <w:color w:val="000000"/>
          <w:kern w:val="0"/>
          <w:sz w:val="23"/>
          <w:szCs w:val="23"/>
        </w:rPr>
        <w:t>﻿</w:t>
      </w: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>。</w:t>
      </w:r>
    </w:p>
    <w:p w:rsidR="00526B3F" w:rsidRPr="00526B3F" w:rsidRDefault="00526B3F" w:rsidP="00526B3F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Segoe UI" w:eastAsia="新細明體" w:hAnsi="Segoe UI" w:cs="Segoe UI"/>
          <w:color w:val="000000"/>
          <w:kern w:val="0"/>
          <w:sz w:val="23"/>
          <w:szCs w:val="23"/>
        </w:rPr>
      </w:pP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>選取</w:t>
      </w: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 xml:space="preserve"> [</w:t>
      </w: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>清除歷程記錄</w:t>
      </w: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>]</w:t>
      </w:r>
      <w:r w:rsidRPr="00526B3F">
        <w:rPr>
          <w:rFonts w:ascii="Segoe UI" w:eastAsia="新細明體" w:hAnsi="Segoe UI" w:cs="Segoe UI"/>
          <w:color w:val="000000"/>
          <w:kern w:val="0"/>
          <w:sz w:val="23"/>
          <w:szCs w:val="23"/>
        </w:rPr>
        <w:t>。</w:t>
      </w:r>
    </w:p>
    <w:p w:rsidR="00526B3F" w:rsidRPr="00784A84" w:rsidRDefault="00526B3F" w:rsidP="00526B3F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Segoe UI" w:eastAsia="新細明體" w:hAnsi="Segoe UI" w:cs="Segoe UI"/>
          <w:color w:val="000000"/>
          <w:kern w:val="0"/>
          <w:sz w:val="23"/>
          <w:szCs w:val="23"/>
        </w:rPr>
      </w:pPr>
      <w:r>
        <w:rPr>
          <w:rFonts w:ascii="Segoe UI" w:eastAsia="新細明體" w:hAnsi="Segoe UI" w:cs="Segoe UI" w:hint="eastAsia"/>
          <w:color w:val="000000"/>
          <w:kern w:val="0"/>
          <w:sz w:val="23"/>
          <w:szCs w:val="23"/>
        </w:rPr>
        <w:t>將</w:t>
      </w:r>
      <w:r>
        <w:rPr>
          <w:rFonts w:ascii="Segoe UI" w:eastAsia="新細明體" w:hAnsi="Segoe UI" w:cs="Segoe UI" w:hint="eastAsia"/>
          <w:color w:val="000000"/>
          <w:kern w:val="0"/>
          <w:sz w:val="23"/>
          <w:szCs w:val="23"/>
        </w:rPr>
        <w:t>Cookie</w:t>
      </w:r>
      <w:r>
        <w:rPr>
          <w:rFonts w:ascii="Segoe UI" w:eastAsia="新細明體" w:hAnsi="Segoe UI" w:cs="Segoe UI" w:hint="eastAsia"/>
          <w:color w:val="000000"/>
          <w:kern w:val="0"/>
          <w:sz w:val="23"/>
          <w:szCs w:val="23"/>
        </w:rPr>
        <w:t>與儲存的網站資料打勾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，然後選取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[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清除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]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。</w:t>
      </w:r>
    </w:p>
    <w:p w:rsidR="00784A84" w:rsidRPr="00526B3F" w:rsidRDefault="00784A84" w:rsidP="00784A84">
      <w:pPr>
        <w:widowControl/>
        <w:shd w:val="clear" w:color="auto" w:fill="FFFFFF"/>
        <w:spacing w:before="120" w:after="120"/>
        <w:ind w:left="720"/>
        <w:rPr>
          <w:rFonts w:ascii="Segoe UI" w:eastAsia="新細明體" w:hAnsi="Segoe UI" w:cs="Segoe UI"/>
          <w:color w:val="000000"/>
          <w:kern w:val="0"/>
          <w:sz w:val="23"/>
          <w:szCs w:val="23"/>
        </w:rPr>
      </w:pPr>
      <w:r>
        <w:rPr>
          <w:rFonts w:ascii="Segoe UI" w:eastAsia="新細明體" w:hAnsi="Segoe UI" w:cs="Segoe UI" w:hint="eastAsia"/>
          <w:noProof/>
          <w:color w:val="000000"/>
          <w:kern w:val="0"/>
          <w:sz w:val="23"/>
          <w:szCs w:val="23"/>
        </w:rPr>
        <w:lastRenderedPageBreak/>
        <w:drawing>
          <wp:inline distT="0" distB="0" distL="0" distR="0">
            <wp:extent cx="3705225" cy="439102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5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3F" w:rsidRPr="00526B3F" w:rsidRDefault="00526B3F" w:rsidP="00526B3F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ascii="Segoe UI" w:eastAsia="新細明體" w:hAnsi="Segoe UI" w:cs="Segoe UI"/>
          <w:color w:val="000000"/>
          <w:kern w:val="0"/>
          <w:sz w:val="23"/>
          <w:szCs w:val="23"/>
        </w:rPr>
      </w:pPr>
      <w:r>
        <w:rPr>
          <w:rFonts w:ascii="Segoe UI" w:hAnsi="Segoe UI" w:cs="Segoe UI" w:hint="eastAsia"/>
          <w:color w:val="000000"/>
          <w:sz w:val="23"/>
          <w:szCs w:val="23"/>
          <w:shd w:val="clear" w:color="auto" w:fill="FFFFFF"/>
        </w:rPr>
        <w:t>重新開啟瀏覽器</w:t>
      </w:r>
    </w:p>
    <w:p w:rsidR="00924D7F" w:rsidRDefault="00784A84" w:rsidP="00784A84">
      <w:pPr>
        <w:widowControl/>
      </w:pPr>
      <w:r>
        <w:rPr>
          <w:rFonts w:hint="eastAsia"/>
        </w:rPr>
        <w:t>如以上方案使用後仍無法正常登入</w:t>
      </w:r>
      <w:r w:rsidR="00924D7F" w:rsidRPr="00924D7F">
        <w:rPr>
          <w:rFonts w:hint="eastAsia"/>
        </w:rPr>
        <w:t>者</w:t>
      </w:r>
      <w:r w:rsidR="00924D7F">
        <w:rPr>
          <w:rFonts w:hint="eastAsia"/>
        </w:rPr>
        <w:t>，且第</w:t>
      </w:r>
      <w:r w:rsidR="00924D7F">
        <w:rPr>
          <w:rFonts w:hint="eastAsia"/>
        </w:rPr>
        <w:t>1</w:t>
      </w:r>
      <w:r w:rsidR="00924D7F">
        <w:rPr>
          <w:rFonts w:hint="eastAsia"/>
        </w:rPr>
        <w:t>次登入者此系統者在依下列流程登入：</w:t>
      </w:r>
    </w:p>
    <w:p w:rsidR="00924D7F" w:rsidRDefault="00924D7F" w:rsidP="00924D7F">
      <w:pPr>
        <w:pStyle w:val="a4"/>
        <w:widowControl/>
        <w:numPr>
          <w:ilvl w:val="1"/>
          <w:numId w:val="2"/>
        </w:numPr>
        <w:ind w:leftChars="0" w:left="0" w:rightChars="-24" w:right="-58" w:firstLine="0"/>
      </w:pPr>
      <w:r>
        <w:rPr>
          <w:rFonts w:hint="eastAsia"/>
        </w:rPr>
        <w:t>游標移到右上角的三角形按登出</w:t>
      </w:r>
      <w:r w:rsidR="00DA6DF3">
        <w:rPr>
          <w:rFonts w:hint="eastAsia"/>
          <w:noProof/>
        </w:rPr>
        <w:drawing>
          <wp:inline distT="0" distB="0" distL="0" distR="0" wp14:anchorId="5513DD02" wp14:editId="761273E9">
            <wp:extent cx="4600049" cy="2996386"/>
            <wp:effectExtent l="0" t="0" r="0" b="0"/>
            <wp:docPr id="6" name="圖片 6" descr="C:\Users\80017784\Downloads\155609134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17784\Downloads\15560913434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51" cy="30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7F" w:rsidRDefault="00924D7F" w:rsidP="00924D7F">
      <w:pPr>
        <w:pStyle w:val="a4"/>
        <w:widowControl/>
        <w:numPr>
          <w:ilvl w:val="1"/>
          <w:numId w:val="2"/>
        </w:numPr>
        <w:ind w:leftChars="0" w:left="0" w:firstLine="0"/>
        <w:rPr>
          <w:rFonts w:hint="eastAsia"/>
        </w:rPr>
      </w:pPr>
      <w:r>
        <w:rPr>
          <w:rFonts w:hint="eastAsia"/>
        </w:rPr>
        <w:lastRenderedPageBreak/>
        <w:t>點選桃園市教育局教育局登入並</w:t>
      </w:r>
      <w:proofErr w:type="gramStart"/>
      <w:r>
        <w:rPr>
          <w:rFonts w:hint="eastAsia"/>
        </w:rPr>
        <w:t>使用使用</w:t>
      </w:r>
      <w:proofErr w:type="gramEnd"/>
      <w:r>
        <w:rPr>
          <w:rFonts w:hint="eastAsia"/>
        </w:rPr>
        <w:t>公務帳號</w:t>
      </w:r>
      <w:r>
        <w:rPr>
          <w:rFonts w:hint="eastAsia"/>
        </w:rPr>
        <w:t>(</w:t>
      </w:r>
      <w:r>
        <w:rPr>
          <w:rFonts w:hint="eastAsia"/>
        </w:rPr>
        <w:t>研習</w:t>
      </w:r>
      <w:proofErr w:type="gramStart"/>
      <w:r>
        <w:rPr>
          <w:rFonts w:hint="eastAsia"/>
        </w:rPr>
        <w:t>系統帳密</w:t>
      </w:r>
      <w:proofErr w:type="gramEnd"/>
      <w:r>
        <w:rPr>
          <w:rFonts w:hint="eastAsia"/>
        </w:rPr>
        <w:t>)</w:t>
      </w:r>
      <w:r>
        <w:rPr>
          <w:rFonts w:hint="eastAsia"/>
        </w:rPr>
        <w:t>登入</w:t>
      </w:r>
    </w:p>
    <w:p w:rsidR="00924D7F" w:rsidRDefault="00924D7F" w:rsidP="00784A84">
      <w:pPr>
        <w:widowControl/>
        <w:rPr>
          <w:rFonts w:hint="eastAsia"/>
        </w:rPr>
      </w:pPr>
      <w:r>
        <w:rPr>
          <w:noProof/>
        </w:rPr>
        <w:drawing>
          <wp:inline distT="0" distB="0" distL="0" distR="0" wp14:anchorId="6F72AFFB" wp14:editId="1DD621C7">
            <wp:extent cx="4962053" cy="3191985"/>
            <wp:effectExtent l="0" t="0" r="0" b="8890"/>
            <wp:docPr id="7" name="圖片 7" descr="C:\Users\80017784\Downloads\155609138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017784\Downloads\15560913805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35" cy="31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84" w:rsidRPr="00784A84" w:rsidRDefault="00DA6DF3" w:rsidP="00784A84">
      <w:pPr>
        <w:widowControl/>
      </w:pPr>
      <w:r>
        <w:rPr>
          <w:rFonts w:hint="eastAsia"/>
        </w:rPr>
        <w:t>如還有問題者</w:t>
      </w:r>
      <w:bookmarkStart w:id="0" w:name="_GoBack"/>
      <w:bookmarkEnd w:id="0"/>
      <w:r w:rsidR="00784A84">
        <w:rPr>
          <w:rFonts w:hint="eastAsia"/>
        </w:rPr>
        <w:t>請致電至資教科網路中心</w:t>
      </w:r>
      <w:r w:rsidR="00164A9C">
        <w:rPr>
          <w:rFonts w:hint="eastAsia"/>
        </w:rPr>
        <w:t>，由我們為您服務</w:t>
      </w:r>
      <w:r w:rsidR="00784A84" w:rsidRPr="00784A84">
        <w:rPr>
          <w:rFonts w:hint="eastAsia"/>
        </w:rPr>
        <w:t>：</w:t>
      </w:r>
    </w:p>
    <w:p w:rsidR="00784A84" w:rsidRPr="00784A84" w:rsidRDefault="00784A84" w:rsidP="00784A84">
      <w:pPr>
        <w:widowControl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784A84">
        <w:rPr>
          <w:rFonts w:hint="eastAsia"/>
        </w:rPr>
        <w:t>03-3322101#7503~7504</w:t>
      </w:r>
      <w:r w:rsidRPr="00784A84">
        <w:rPr>
          <w:rFonts w:hint="eastAsia"/>
        </w:rPr>
        <w:t>、</w:t>
      </w:r>
      <w:r w:rsidRPr="00784A84">
        <w:rPr>
          <w:rFonts w:hint="eastAsia"/>
        </w:rPr>
        <w:t>7511~7512</w:t>
      </w:r>
    </w:p>
    <w:p w:rsidR="00526B3F" w:rsidRDefault="00526B3F"/>
    <w:p w:rsidR="00526B3F" w:rsidRDefault="00526B3F"/>
    <w:sectPr w:rsidR="00526B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EA8"/>
    <w:multiLevelType w:val="multilevel"/>
    <w:tmpl w:val="432A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C3D4B"/>
    <w:multiLevelType w:val="multilevel"/>
    <w:tmpl w:val="5E2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4440E"/>
    <w:multiLevelType w:val="multilevel"/>
    <w:tmpl w:val="5E2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B7062"/>
    <w:multiLevelType w:val="hybridMultilevel"/>
    <w:tmpl w:val="D38C2D84"/>
    <w:lvl w:ilvl="0" w:tplc="FF12DD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98173E"/>
    <w:multiLevelType w:val="hybridMultilevel"/>
    <w:tmpl w:val="ADFC44B6"/>
    <w:lvl w:ilvl="0" w:tplc="FF12DD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9B4D60"/>
    <w:multiLevelType w:val="multilevel"/>
    <w:tmpl w:val="5E2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D"/>
    <w:rsid w:val="00164A9C"/>
    <w:rsid w:val="003D5233"/>
    <w:rsid w:val="004B5BDD"/>
    <w:rsid w:val="00526B3F"/>
    <w:rsid w:val="00784A84"/>
    <w:rsid w:val="00803514"/>
    <w:rsid w:val="0090687E"/>
    <w:rsid w:val="00924D7F"/>
    <w:rsid w:val="00A755E4"/>
    <w:rsid w:val="00B75AE0"/>
    <w:rsid w:val="00DA6DF3"/>
    <w:rsid w:val="00F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7FC6"/>
  <w15:chartTrackingRefBased/>
  <w15:docId w15:val="{6BF523B5-FF30-4DEE-91AD-5EBFC5A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B3F"/>
    <w:rPr>
      <w:b/>
      <w:bCs/>
    </w:rPr>
  </w:style>
  <w:style w:type="character" w:customStyle="1" w:styleId="rangyselectionboundary">
    <w:name w:val="rangyselectionboundary"/>
    <w:basedOn w:val="a0"/>
    <w:rsid w:val="00526B3F"/>
  </w:style>
  <w:style w:type="character" w:customStyle="1" w:styleId="style40-4">
    <w:name w:val="style_40-4"/>
    <w:basedOn w:val="a0"/>
    <w:rsid w:val="00784A84"/>
  </w:style>
  <w:style w:type="paragraph" w:styleId="a4">
    <w:name w:val="List Paragraph"/>
    <w:basedOn w:val="a"/>
    <w:uiPriority w:val="34"/>
    <w:qFormat/>
    <w:rsid w:val="00F16E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AF46-B5F6-4060-8324-B3AFE406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tycets-1</dc:creator>
  <cp:keywords/>
  <dc:description/>
  <cp:lastModifiedBy>林俊興</cp:lastModifiedBy>
  <cp:revision>6</cp:revision>
  <dcterms:created xsi:type="dcterms:W3CDTF">2019-04-17T03:58:00Z</dcterms:created>
  <dcterms:modified xsi:type="dcterms:W3CDTF">2019-04-24T07:43:00Z</dcterms:modified>
</cp:coreProperties>
</file>